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2.75"/>
        <w:gridCol w:w="4512.75"/>
        <w:tblGridChange w:id="0">
          <w:tblGrid>
            <w:gridCol w:w="4512.75"/>
            <w:gridCol w:w="4512.75"/>
          </w:tblGrid>
        </w:tblGridChange>
      </w:tblGrid>
      <w:tr>
        <w:trPr>
          <w:cantSplit w:val="0"/>
          <w:trHeight w:val="261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Style w:val="Title"/>
              <w:rPr>
                <w:sz w:val="26"/>
                <w:szCs w:val="26"/>
              </w:rPr>
            </w:pPr>
            <w:bookmarkStart w:colFirst="0" w:colLast="0" w:name="_uvxxhgk4mirq" w:id="0"/>
            <w:bookmarkEnd w:id="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pStyle w:val="Title"/>
              <w:rPr>
                <w:b w:val="1"/>
                <w:color w:val="ffffff"/>
              </w:rPr>
            </w:pPr>
            <w:bookmarkStart w:colFirst="0" w:colLast="0" w:name="_h0utx5rxm3gs" w:id="1"/>
            <w:bookmarkEnd w:id="1"/>
            <w:r w:rsidDel="00000000" w:rsidR="00000000" w:rsidRPr="00000000">
              <w:rPr>
                <w:b w:val="1"/>
                <w:color w:val="ffffff"/>
                <w:rtl w:val="0"/>
              </w:rPr>
              <w:t xml:space="preserve">Void Eye Games</w:t>
            </w:r>
          </w:p>
          <w:p w:rsidR="00000000" w:rsidDel="00000000" w:rsidP="00000000" w:rsidRDefault="00000000" w:rsidRPr="00000000" w14:paraId="00000004">
            <w:pPr>
              <w:pStyle w:val="Subtitle"/>
              <w:rPr/>
            </w:pPr>
            <w:bookmarkStart w:colFirst="0" w:colLast="0" w:name="_ui88g71xl140" w:id="2"/>
            <w:bookmarkEnd w:id="2"/>
            <w:r w:rsidDel="00000000" w:rsidR="00000000" w:rsidRPr="00000000">
              <w:rPr>
                <w:b w:val="1"/>
                <w:color w:val="ffffff"/>
                <w:rtl w:val="0"/>
              </w:rPr>
              <w:t xml:space="preserve">Style manual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8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05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Style w:val="Subtitle"/>
              <w:spacing w:after="0" w:line="240" w:lineRule="auto"/>
              <w:rPr>
                <w:b w:val="1"/>
                <w:color w:val="000000"/>
              </w:rPr>
            </w:pPr>
            <w:bookmarkStart w:colFirst="0" w:colLast="0" w:name="_z829zw3rut1y" w:id="3"/>
            <w:bookmarkEnd w:id="3"/>
            <w:r w:rsidDel="00000000" w:rsidR="00000000" w:rsidRPr="00000000">
              <w:rPr>
                <w:b w:val="1"/>
                <w:color w:val="000000"/>
                <w:rtl w:val="0"/>
              </w:rPr>
              <w:t xml:space="preserve">Authors: </w:t>
            </w:r>
          </w:p>
          <w:p w:rsidR="00000000" w:rsidDel="00000000" w:rsidP="00000000" w:rsidRDefault="00000000" w:rsidRPr="00000000" w14:paraId="00000009">
            <w:pPr>
              <w:pStyle w:val="Subtitle"/>
              <w:spacing w:after="0" w:lineRule="auto"/>
              <w:rPr>
                <w:b w:val="1"/>
                <w:color w:val="000000"/>
              </w:rPr>
            </w:pPr>
            <w:bookmarkStart w:colFirst="0" w:colLast="0" w:name="_5bdrlr2189x" w:id="4"/>
            <w:bookmarkEnd w:id="4"/>
            <w:r w:rsidDel="00000000" w:rsidR="00000000" w:rsidRPr="00000000">
              <w:rPr>
                <w:b w:val="1"/>
                <w:color w:val="000000"/>
                <w:rtl w:val="0"/>
              </w:rPr>
              <w:t xml:space="preserve">José Antonio Duarte Pérez</w:t>
            </w:r>
          </w:p>
          <w:p w:rsidR="00000000" w:rsidDel="00000000" w:rsidP="00000000" w:rsidRDefault="00000000" w:rsidRPr="00000000" w14:paraId="0000000A">
            <w:pPr>
              <w:pStyle w:val="Subtitle"/>
              <w:rPr>
                <w:b w:val="1"/>
                <w:color w:val="000000"/>
              </w:rPr>
            </w:pPr>
            <w:bookmarkStart w:colFirst="0" w:colLast="0" w:name="_p7ggkhfcdaee" w:id="5"/>
            <w:bookmarkEnd w:id="5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dh70g2yhyb3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_dh70g2yhyb3r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xto1tyofum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_vxto1tyofumy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3gcgokx5ae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Colores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_f3gcgokx5aen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8k1byu3my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Paleta de colores principal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_c8k1byu3my4a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l5bbpmw4b2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Paleta de colores secundaria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_ml5bbpmw4b2t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7890yaza3b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Paleta de colores para texto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_57890yaza3bv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wf2qw491p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Fuentes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_qwf2qw491pjn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0s9ftio88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Iconos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_x70s9ftio88y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rxcdo5s42m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Mapa conceptual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_arxcdo5s42m4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oe6924lkq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Sketch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_8joe6924lkq6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3syo4c44jf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_p3syo4c44jf2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dvgagoef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_thdvgagoefn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2tnv38k6c8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Juegos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_f2tnv38k6c8h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53ggpru69e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Detalle Juego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_453ggpru69ej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mx2vpv2716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Soporte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_nmx2vpv2716i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phcaqtly1u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reporte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_pphcaqtly1uc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fghqoxkbm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Inicio de sesión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_6fghqoxkbmtw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9t7kpkada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registro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_3d9t7kpkadac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1mqgobiqva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juegos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_81mqgobiqvaa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z83lttaax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plataformas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_oz83lttaax9u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t70x09kdzb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categorías (Desktop)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_bt70x09kdzbs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fgd825mvrs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_dfgd825mvrsy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uojs4fbcrp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Juegos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_duojs4fbcrpu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i996qe3uto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Detalle Juego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_vi996qe3utoi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z4b4om2jn6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Soporte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_6z4b4om2jn64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6fxuxlov68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reporte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_e6fxuxlov68o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gsgfrvp82s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Inicio de sesión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_ugsgfrvp82sm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nako1lx7l4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registro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_nnako1lx7l4u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e9wfd3sdq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juegos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_rje9wfd3sdqi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3mzstppjg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plataforma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_i3mzstppjgh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zfpf9de5rb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categorías (Mobile)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_dzfpf9de5rba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spacing w:after="0" w:lineRule="auto"/>
        <w:rPr>
          <w:color w:val="6e6cbc"/>
          <w:u w:val="single"/>
        </w:rPr>
      </w:pPr>
      <w:bookmarkStart w:colFirst="0" w:colLast="0" w:name="_dh70g2yhyb3r" w:id="6"/>
      <w:bookmarkEnd w:id="6"/>
      <w:r w:rsidDel="00000000" w:rsidR="00000000" w:rsidRPr="00000000">
        <w:rPr>
          <w:color w:val="6e6cbc"/>
          <w:u w:val="single"/>
          <w:rtl w:val="0"/>
        </w:rPr>
        <w:t xml:space="preserve">Idea</w:t>
      </w:r>
    </w:p>
    <w:p w:rsidR="00000000" w:rsidDel="00000000" w:rsidP="00000000" w:rsidRDefault="00000000" w:rsidRPr="00000000" w14:paraId="0000002E">
      <w:pPr>
        <w:pStyle w:val="Heading2"/>
        <w:numPr>
          <w:ilvl w:val="0"/>
          <w:numId w:val="2"/>
        </w:numPr>
        <w:spacing w:before="0" w:lineRule="auto"/>
        <w:ind w:left="720" w:hanging="360"/>
        <w:rPr>
          <w:color w:val="6e6cbc"/>
          <w:sz w:val="32"/>
          <w:szCs w:val="32"/>
        </w:rPr>
      </w:pPr>
      <w:bookmarkStart w:colFirst="0" w:colLast="0" w:name="_vxto1tyofumy" w:id="7"/>
      <w:bookmarkEnd w:id="7"/>
      <w:r w:rsidDel="00000000" w:rsidR="00000000" w:rsidRPr="00000000">
        <w:rPr>
          <w:color w:val="6e6cbc"/>
          <w:rtl w:val="0"/>
        </w:rPr>
        <w:t xml:space="preserve">Introducción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Nuestro sitio web está destinado al soporte en la búsqueda de las mejores ofertas y alternativas a la hora de comprar videojuegos. Además, junto a la descripción detallada de los videojuegos que se realizará mediante vídeos e imágenes se encontrarán los diferentes links a los sitios web de compra.</w:t>
      </w:r>
    </w:p>
    <w:p w:rsidR="00000000" w:rsidDel="00000000" w:rsidP="00000000" w:rsidRDefault="00000000" w:rsidRPr="00000000" w14:paraId="0000003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sz w:val="24"/>
          <w:szCs w:val="24"/>
          <w:u w:val="single"/>
          <w:rtl w:val="0"/>
        </w:rPr>
        <w:t xml:space="preserve">página que ayude a los clientes para ver la mejor página y los diferentes precios a la hora de comprar los videojuegos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color w:val="6e6cbc"/>
          <w:sz w:val="32"/>
          <w:szCs w:val="32"/>
        </w:rPr>
      </w:pPr>
      <w:r w:rsidDel="00000000" w:rsidR="00000000" w:rsidRPr="00000000">
        <w:rPr>
          <w:color w:val="6e6cbc"/>
          <w:sz w:val="32"/>
          <w:szCs w:val="32"/>
          <w:rtl w:val="0"/>
        </w:rPr>
        <w:t xml:space="preserve">Criterios de accesibilidad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menú es siempre accesible, y al ser pocas páginas, es fácil moverse de unas a las otras, también tiene un botón que te lleva arriba del todo de la página, y al haber pocas páginas anidadas, no hace falta chuleta de navegación.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color w:val="6e6cbc"/>
          <w:sz w:val="32"/>
          <w:szCs w:val="32"/>
        </w:rPr>
      </w:pPr>
      <w:r w:rsidDel="00000000" w:rsidR="00000000" w:rsidRPr="00000000">
        <w:rPr>
          <w:color w:val="6e6cbc"/>
          <w:sz w:val="32"/>
          <w:szCs w:val="32"/>
          <w:rtl w:val="0"/>
        </w:rPr>
        <w:t xml:space="preserve">Criterios de usabilidad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Gracias a ciertas características, como que al pulsar sobre las plataformas te reenvie a la página principal de la plataforma.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after="0" w:lineRule="auto"/>
        <w:rPr>
          <w:color w:val="6e6cbc"/>
          <w:u w:val="single"/>
        </w:rPr>
      </w:pPr>
      <w:bookmarkStart w:colFirst="0" w:colLast="0" w:name="_f3gcgokx5aen" w:id="8"/>
      <w:bookmarkEnd w:id="8"/>
      <w:r w:rsidDel="00000000" w:rsidR="00000000" w:rsidRPr="00000000">
        <w:rPr>
          <w:color w:val="6e6cbc"/>
          <w:u w:val="single"/>
          <w:rtl w:val="0"/>
        </w:rPr>
        <w:t xml:space="preserve">Colores</w:t>
      </w:r>
    </w:p>
    <w:p w:rsidR="00000000" w:rsidDel="00000000" w:rsidP="00000000" w:rsidRDefault="00000000" w:rsidRPr="00000000" w14:paraId="00000039">
      <w:pPr>
        <w:pStyle w:val="Heading2"/>
        <w:numPr>
          <w:ilvl w:val="0"/>
          <w:numId w:val="1"/>
        </w:numPr>
        <w:spacing w:before="0" w:lineRule="auto"/>
        <w:ind w:left="720" w:hanging="360"/>
        <w:rPr>
          <w:color w:val="6e6cbc"/>
          <w:sz w:val="32"/>
          <w:szCs w:val="32"/>
        </w:rPr>
      </w:pPr>
      <w:bookmarkStart w:colFirst="0" w:colLast="0" w:name="_c8k1byu3my4a" w:id="9"/>
      <w:bookmarkEnd w:id="9"/>
      <w:r w:rsidDel="00000000" w:rsidR="00000000" w:rsidRPr="00000000">
        <w:rPr>
          <w:color w:val="6e6cbc"/>
          <w:rtl w:val="0"/>
        </w:rPr>
        <w:t xml:space="preserve">Paleta de colores principal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Blanco</w:t>
      </w:r>
      <w:r w:rsidDel="00000000" w:rsidR="00000000" w:rsidRPr="00000000">
        <w:rPr>
          <w:rtl w:val="0"/>
        </w:rPr>
        <w:t xml:space="preserve">: fondo, es el color principal de la página.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Morado</w:t>
      </w:r>
      <w:r w:rsidDel="00000000" w:rsidR="00000000" w:rsidRPr="00000000">
        <w:rPr>
          <w:rtl w:val="0"/>
        </w:rPr>
        <w:t xml:space="preserve">: menú de navegación, es el color secundario de la página.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b w:val="1"/>
          <w:rtl w:val="0"/>
        </w:rPr>
        <w:t xml:space="preserve">Gris</w:t>
      </w:r>
      <w:r w:rsidDel="00000000" w:rsidR="00000000" w:rsidRPr="00000000">
        <w:rPr>
          <w:rtl w:val="0"/>
        </w:rPr>
        <w:t xml:space="preserve">: menú de navegación (cuando está seleccionado).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Gris morado</w:t>
      </w:r>
      <w:r w:rsidDel="00000000" w:rsidR="00000000" w:rsidRPr="00000000">
        <w:rPr>
          <w:rtl w:val="0"/>
        </w:rPr>
        <w:t xml:space="preserve">: ???</w:t>
      </w:r>
    </w:p>
    <w:p w:rsidR="00000000" w:rsidDel="00000000" w:rsidP="00000000" w:rsidRDefault="00000000" w:rsidRPr="00000000" w14:paraId="0000003F">
      <w:pPr>
        <w:pStyle w:val="Heading2"/>
        <w:numPr>
          <w:ilvl w:val="0"/>
          <w:numId w:val="1"/>
        </w:numPr>
        <w:spacing w:before="200" w:lineRule="auto"/>
        <w:ind w:left="720" w:hanging="360"/>
        <w:rPr>
          <w:color w:val="6e6cbc"/>
          <w:sz w:val="32"/>
          <w:szCs w:val="32"/>
        </w:rPr>
      </w:pPr>
      <w:bookmarkStart w:colFirst="0" w:colLast="0" w:name="_ml5bbpmw4b2t" w:id="10"/>
      <w:bookmarkEnd w:id="10"/>
      <w:r w:rsidDel="00000000" w:rsidR="00000000" w:rsidRPr="00000000">
        <w:rPr>
          <w:color w:val="6e6cbc"/>
          <w:rtl w:val="0"/>
        </w:rPr>
        <w:t xml:space="preserve">Paleta de colores secundaria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2646934" cy="974683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934" cy="974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b w:val="1"/>
          <w:rtl w:val="0"/>
        </w:rPr>
        <w:t xml:space="preserve">Verde</w:t>
      </w:r>
      <w:r w:rsidDel="00000000" w:rsidR="00000000" w:rsidRPr="00000000">
        <w:rPr>
          <w:rtl w:val="0"/>
        </w:rPr>
        <w:t xml:space="preserve">: Botones que queremos resaltar, como el de confirmar de los formularios.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b w:val="1"/>
          <w:rtl w:val="0"/>
        </w:rPr>
        <w:t xml:space="preserve">Naranja</w:t>
      </w:r>
      <w:r w:rsidDel="00000000" w:rsidR="00000000" w:rsidRPr="00000000">
        <w:rPr>
          <w:rtl w:val="0"/>
        </w:rPr>
        <w:t xml:space="preserve">: Precios/Ofertas que queremos destacar en “detalles de juego”.</w:t>
      </w:r>
    </w:p>
    <w:p w:rsidR="00000000" w:rsidDel="00000000" w:rsidP="00000000" w:rsidRDefault="00000000" w:rsidRPr="00000000" w14:paraId="00000043">
      <w:pPr>
        <w:pStyle w:val="Heading2"/>
        <w:numPr>
          <w:ilvl w:val="0"/>
          <w:numId w:val="1"/>
        </w:numPr>
        <w:ind w:left="720" w:hanging="360"/>
        <w:rPr>
          <w:color w:val="6e6cbc"/>
          <w:sz w:val="32"/>
          <w:szCs w:val="32"/>
        </w:rPr>
      </w:pPr>
      <w:bookmarkStart w:colFirst="0" w:colLast="0" w:name="_57890yaza3bv" w:id="11"/>
      <w:bookmarkEnd w:id="11"/>
      <w:r w:rsidDel="00000000" w:rsidR="00000000" w:rsidRPr="00000000">
        <w:rPr>
          <w:color w:val="6e6cbc"/>
          <w:rtl w:val="0"/>
        </w:rPr>
        <w:t xml:space="preserve">Paleta de colores para texto</w:t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n5zxlc4mmvrp" w:id="12"/>
      <w:bookmarkEnd w:id="12"/>
      <w:r w:rsidDel="00000000" w:rsidR="00000000" w:rsidRPr="00000000">
        <w:rPr/>
        <w:drawing>
          <wp:inline distB="114300" distT="114300" distL="114300" distR="114300">
            <wp:extent cx="2786063" cy="1066815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066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Blanco: </w:t>
      </w:r>
      <w:r w:rsidDel="00000000" w:rsidR="00000000" w:rsidRPr="00000000">
        <w:rPr>
          <w:rtl w:val="0"/>
        </w:rPr>
        <w:t xml:space="preserve">texto en casos de fondo oscuro.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b w:val="1"/>
          <w:rtl w:val="0"/>
        </w:rPr>
        <w:t xml:space="preserve">Negro:</w:t>
      </w:r>
      <w:r w:rsidDel="00000000" w:rsidR="00000000" w:rsidRPr="00000000">
        <w:rPr>
          <w:rtl w:val="0"/>
        </w:rPr>
        <w:t xml:space="preserve"> texto em casos de fondo claro.</w:t>
      </w:r>
    </w:p>
    <w:p w:rsidR="00000000" w:rsidDel="00000000" w:rsidP="00000000" w:rsidRDefault="00000000" w:rsidRPr="00000000" w14:paraId="00000048">
      <w:pPr>
        <w:pStyle w:val="Heading1"/>
        <w:rPr>
          <w:color w:val="6e6cbc"/>
        </w:rPr>
      </w:pPr>
      <w:bookmarkStart w:colFirst="0" w:colLast="0" w:name="_qwf2qw491pjn" w:id="13"/>
      <w:bookmarkEnd w:id="13"/>
      <w:r w:rsidDel="00000000" w:rsidR="00000000" w:rsidRPr="00000000">
        <w:rPr>
          <w:color w:val="6e6cbc"/>
          <w:rtl w:val="0"/>
        </w:rPr>
        <w:t xml:space="preserve">Fuentes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5.5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25.5"/>
        <w:gridCol w:w="1080"/>
        <w:gridCol w:w="1140"/>
        <w:gridCol w:w="1005"/>
        <w:gridCol w:w="1305"/>
        <w:gridCol w:w="2970"/>
        <w:tblGridChange w:id="0">
          <w:tblGrid>
            <w:gridCol w:w="1525.5"/>
            <w:gridCol w:w="1080"/>
            <w:gridCol w:w="1140"/>
            <w:gridCol w:w="1005"/>
            <w:gridCol w:w="1305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Fuente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Tamaño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Negrita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Subrayado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Color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 H1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 H2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 H1 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 el footer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2.25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 H1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 móviles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2.25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Párrafo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 en fondos claros, 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Blanco en fondos oscuros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Enlaces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Defecto (Azul)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 en  Sliders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 de los juegos en los divs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0.87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Blanco sobre fondo Naranja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 de las  plataformas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0.87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Fuente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Tamaño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Negrita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Subrayado</w:t>
            </w:r>
          </w:p>
        </w:tc>
        <w:tc>
          <w:tcPr>
            <w:shd w:fill="6e6cb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Color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 en filtros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1.12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Blanco sobre fondo morado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Checkbox en filtros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0.87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Radiobutton en filtros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0.87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Checkbox en formularios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1.12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Labels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Labels en móviles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Negro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Botones usados 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 la navegación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Blanco sobre fondo morado</w:t>
            </w:r>
          </w:p>
        </w:tc>
      </w:tr>
      <w:tr>
        <w:trPr>
          <w:cantSplit w:val="0"/>
          <w:tblHeader w:val="0"/>
        </w:trPr>
        <w:tc>
          <w:tcPr>
            <w:shd w:fill="e3e0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Botones usados en formularios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1.25 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Blanco sobre fondo verde</w:t>
            </w:r>
          </w:p>
        </w:tc>
      </w:tr>
    </w:tbl>
    <w:p w:rsidR="00000000" w:rsidDel="00000000" w:rsidP="00000000" w:rsidRDefault="00000000" w:rsidRPr="00000000" w14:paraId="000000C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rPr>
          <w:color w:val="6e6cbc"/>
        </w:rPr>
      </w:pPr>
      <w:bookmarkStart w:colFirst="0" w:colLast="0" w:name="_x70s9ftio88y" w:id="14"/>
      <w:bookmarkEnd w:id="14"/>
      <w:r w:rsidDel="00000000" w:rsidR="00000000" w:rsidRPr="00000000">
        <w:rPr>
          <w:color w:val="6e6cbc"/>
          <w:u w:val="single"/>
          <w:rtl w:val="0"/>
        </w:rPr>
        <w:t xml:space="preserve">Iconos</w:t>
      </w: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3720"/>
        <w:gridCol w:w="705"/>
        <w:gridCol w:w="3825"/>
        <w:tblGridChange w:id="0">
          <w:tblGrid>
            <w:gridCol w:w="750"/>
            <w:gridCol w:w="3720"/>
            <w:gridCol w:w="705"/>
            <w:gridCol w:w="3825"/>
          </w:tblGrid>
        </w:tblGridChange>
      </w:tblGrid>
      <w:tr>
        <w:trPr>
          <w:cantSplit w:val="0"/>
          <w:trHeight w:val="706.62109375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750" cy="31018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0" cy="3101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5275" cy="295275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9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Menú desplegable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9630" cy="299630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30" cy="299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Registro/Inicio de sesión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9042" cy="322187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42" cy="3221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Twitter</w:t>
            </w:r>
          </w:p>
        </w:tc>
      </w:tr>
      <w:tr>
        <w:trPr>
          <w:cantSplit w:val="0"/>
          <w:trHeight w:val="616.62109375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2339" cy="270025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39" cy="270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Buscador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9088" cy="287957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8" cy="2879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Facebook</w:t>
            </w:r>
          </w:p>
        </w:tc>
      </w:tr>
      <w:tr>
        <w:trPr>
          <w:cantSplit w:val="0"/>
          <w:trHeight w:val="676.62109375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8" cy="267361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8" cy="2673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Steam (Plataforma)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930" cy="282028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30" cy="2820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Instagram</w:t>
            </w:r>
          </w:p>
        </w:tc>
      </w:tr>
      <w:tr>
        <w:trPr>
          <w:cantSplit w:val="0"/>
          <w:trHeight w:val="601.62109375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6629" cy="278667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29" cy="2786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Amazon (Pl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ataforma)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048" cy="300048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8" cy="3000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Epic games (Plataforma)</w:t>
            </w:r>
          </w:p>
        </w:tc>
      </w:tr>
    </w:tbl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rPr>
          <w:color w:val="6e6cbc"/>
        </w:rPr>
      </w:pPr>
      <w:bookmarkStart w:colFirst="0" w:colLast="0" w:name="_arxcdo5s42m4" w:id="15"/>
      <w:bookmarkEnd w:id="15"/>
      <w:r w:rsidDel="00000000" w:rsidR="00000000" w:rsidRPr="00000000">
        <w:rPr>
          <w:color w:val="6e6cbc"/>
          <w:u w:val="single"/>
          <w:rtl w:val="0"/>
        </w:rPr>
        <w:t xml:space="preserve">Mapa conceptual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rPr>
          <w:color w:val="6e6cbc"/>
          <w:u w:val="single"/>
        </w:rPr>
      </w:pPr>
      <w:bookmarkStart w:colFirst="0" w:colLast="0" w:name="_8joe6924lkq6" w:id="16"/>
      <w:bookmarkEnd w:id="16"/>
      <w:r w:rsidDel="00000000" w:rsidR="00000000" w:rsidRPr="00000000">
        <w:rPr>
          <w:color w:val="6e6cbc"/>
          <w:u w:val="single"/>
          <w:rtl w:val="0"/>
        </w:rPr>
        <w:t xml:space="preserve">Sketch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438572</wp:posOffset>
            </wp:positionV>
            <wp:extent cx="4595813" cy="8086303"/>
            <wp:effectExtent b="0" l="0" r="0" t="0"/>
            <wp:wrapTopAndBottom distB="114300" distT="11430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8086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rPr>
          <w:color w:val="6e6cbc"/>
          <w:u w:val="single"/>
        </w:rPr>
      </w:pPr>
      <w:bookmarkStart w:colFirst="0" w:colLast="0" w:name="_p3syo4c44jf2" w:id="17"/>
      <w:bookmarkEnd w:id="17"/>
      <w:r w:rsidDel="00000000" w:rsidR="00000000" w:rsidRPr="00000000">
        <w:rPr>
          <w:color w:val="6e6cbc"/>
          <w:u w:val="single"/>
          <w:rtl w:val="0"/>
        </w:rPr>
        <w:t xml:space="preserve">Wireframe</w:t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thdvgagoefn" w:id="18"/>
      <w:bookmarkEnd w:id="18"/>
      <w:r w:rsidDel="00000000" w:rsidR="00000000" w:rsidRPr="00000000">
        <w:rPr>
          <w:rtl w:val="0"/>
        </w:rPr>
        <w:t xml:space="preserve">Home (Desktop)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4985512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498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/>
      </w:pPr>
      <w:bookmarkStart w:colFirst="0" w:colLast="0" w:name="_f2tnv38k6c8h" w:id="19"/>
      <w:bookmarkEnd w:id="19"/>
      <w:r w:rsidDel="00000000" w:rsidR="00000000" w:rsidRPr="00000000">
        <w:rPr>
          <w:rtl w:val="0"/>
        </w:rPr>
        <w:t xml:space="preserve">Juegos (Desktop)</w:t>
      </w:r>
    </w:p>
    <w:p w:rsidR="00000000" w:rsidDel="00000000" w:rsidP="00000000" w:rsidRDefault="00000000" w:rsidRPr="00000000" w14:paraId="000000F4">
      <w:pPr>
        <w:pStyle w:val="Heading2"/>
        <w:rPr/>
      </w:pPr>
      <w:bookmarkStart w:colFirst="0" w:colLast="0" w:name="_euaesr8837i9" w:id="20"/>
      <w:bookmarkEnd w:id="20"/>
      <w:r w:rsidDel="00000000" w:rsidR="00000000" w:rsidRPr="00000000">
        <w:rPr/>
        <w:drawing>
          <wp:inline distB="114300" distT="114300" distL="114300" distR="114300">
            <wp:extent cx="5386388" cy="5191933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5191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453ggpru69ej" w:id="21"/>
      <w:bookmarkEnd w:id="21"/>
      <w:r w:rsidDel="00000000" w:rsidR="00000000" w:rsidRPr="00000000">
        <w:rPr>
          <w:rtl w:val="0"/>
        </w:rPr>
        <w:t xml:space="preserve">Detalle Juego (Desktop)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32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rPr/>
      </w:pPr>
      <w:bookmarkStart w:colFirst="0" w:colLast="0" w:name="_nmx2vpv2716i" w:id="22"/>
      <w:bookmarkEnd w:id="22"/>
      <w:r w:rsidDel="00000000" w:rsidR="00000000" w:rsidRPr="00000000">
        <w:rPr>
          <w:rtl w:val="0"/>
        </w:rPr>
        <w:t xml:space="preserve">Soporte (Desktop)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467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rPr/>
      </w:pPr>
      <w:bookmarkStart w:colFirst="0" w:colLast="0" w:name="_pphcaqtly1uc" w:id="23"/>
      <w:bookmarkEnd w:id="23"/>
      <w:r w:rsidDel="00000000" w:rsidR="00000000" w:rsidRPr="00000000">
        <w:rPr>
          <w:rtl w:val="0"/>
        </w:rPr>
        <w:t xml:space="preserve">Formulario de reporte (Desktop)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5998842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5998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rPr/>
      </w:pPr>
      <w:bookmarkStart w:colFirst="0" w:colLast="0" w:name="_6fghqoxkbmtw" w:id="24"/>
      <w:bookmarkEnd w:id="24"/>
      <w:r w:rsidDel="00000000" w:rsidR="00000000" w:rsidRPr="00000000">
        <w:rPr>
          <w:rtl w:val="0"/>
        </w:rPr>
        <w:t xml:space="preserve">Formulario de Inicio de sesión (Desktop)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583008" cy="555398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3008" cy="5553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ind w:left="0" w:firstLine="0"/>
        <w:rPr/>
      </w:pPr>
      <w:bookmarkStart w:colFirst="0" w:colLast="0" w:name="_3d9t7kpkadac" w:id="25"/>
      <w:bookmarkEnd w:id="25"/>
      <w:r w:rsidDel="00000000" w:rsidR="00000000" w:rsidRPr="00000000">
        <w:rPr>
          <w:rtl w:val="0"/>
        </w:rPr>
        <w:t xml:space="preserve">Formulario de registro (Desktop)</w:t>
      </w:r>
    </w:p>
    <w:p w:rsidR="00000000" w:rsidDel="00000000" w:rsidP="00000000" w:rsidRDefault="00000000" w:rsidRPr="00000000" w14:paraId="00000112">
      <w:pPr>
        <w:pStyle w:val="Heading2"/>
        <w:ind w:left="0" w:firstLine="0"/>
        <w:rPr/>
      </w:pPr>
      <w:bookmarkStart w:colFirst="0" w:colLast="0" w:name="_l8jyrcjnfbr4" w:id="26"/>
      <w:bookmarkEnd w:id="26"/>
      <w:r w:rsidDel="00000000" w:rsidR="00000000" w:rsidRPr="00000000">
        <w:rPr/>
        <w:drawing>
          <wp:inline distB="114300" distT="114300" distL="114300" distR="114300">
            <wp:extent cx="5341957" cy="476340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1957" cy="4763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rPr/>
      </w:pPr>
      <w:bookmarkStart w:colFirst="0" w:colLast="0" w:name="_81mqgobiqvaa" w:id="27"/>
      <w:bookmarkEnd w:id="27"/>
      <w:r w:rsidDel="00000000" w:rsidR="00000000" w:rsidRPr="00000000">
        <w:rPr>
          <w:rtl w:val="0"/>
        </w:rPr>
        <w:t xml:space="preserve">Formulario de juegos (Desktop)</w:t>
      </w: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rPr/>
      </w:pPr>
      <w:bookmarkStart w:colFirst="0" w:colLast="0" w:name="_oz83lttaax9u" w:id="28"/>
      <w:bookmarkEnd w:id="28"/>
      <w:r w:rsidDel="00000000" w:rsidR="00000000" w:rsidRPr="00000000">
        <w:rPr>
          <w:rtl w:val="0"/>
        </w:rPr>
        <w:t xml:space="preserve">Formulario de plataformas (Desktop)</w:t>
      </w: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bt70x09kdzbs" w:id="29"/>
      <w:bookmarkEnd w:id="29"/>
      <w:r w:rsidDel="00000000" w:rsidR="00000000" w:rsidRPr="00000000">
        <w:rPr>
          <w:rtl w:val="0"/>
        </w:rPr>
        <w:t xml:space="preserve">Formulario de categorías (Desktop)</w:t>
      </w: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dfgd825mvrsy" w:id="30"/>
      <w:bookmarkEnd w:id="30"/>
      <w:r w:rsidDel="00000000" w:rsidR="00000000" w:rsidRPr="00000000">
        <w:rPr>
          <w:rtl w:val="0"/>
        </w:rPr>
        <w:t xml:space="preserve">Home (Mobile)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1944330" cy="621321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4330" cy="621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rPr/>
      </w:pPr>
      <w:bookmarkStart w:colFirst="0" w:colLast="0" w:name="_duojs4fbcrpu" w:id="31"/>
      <w:bookmarkEnd w:id="31"/>
      <w:r w:rsidDel="00000000" w:rsidR="00000000" w:rsidRPr="00000000">
        <w:rPr>
          <w:rtl w:val="0"/>
        </w:rPr>
        <w:t xml:space="preserve">Juegos (Mobile)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1930763" cy="763244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763" cy="763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rPr/>
      </w:pPr>
      <w:bookmarkStart w:colFirst="0" w:colLast="0" w:name="_vi996qe3utoi" w:id="32"/>
      <w:bookmarkEnd w:id="32"/>
      <w:r w:rsidDel="00000000" w:rsidR="00000000" w:rsidRPr="00000000">
        <w:rPr>
          <w:rtl w:val="0"/>
        </w:rPr>
        <w:t xml:space="preserve">Detalle Juego (Mobile)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1953928" cy="758851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3928" cy="758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rPr/>
      </w:pPr>
      <w:bookmarkStart w:colFirst="0" w:colLast="0" w:name="_6z4b4om2jn64" w:id="33"/>
      <w:bookmarkEnd w:id="33"/>
      <w:r w:rsidDel="00000000" w:rsidR="00000000" w:rsidRPr="00000000">
        <w:rPr>
          <w:rtl w:val="0"/>
        </w:rPr>
        <w:t xml:space="preserve">Soporte (Mobile)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2375132" cy="7864735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132" cy="7864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rPr/>
      </w:pPr>
      <w:bookmarkStart w:colFirst="0" w:colLast="0" w:name="_e6fxuxlov68o" w:id="34"/>
      <w:bookmarkEnd w:id="34"/>
      <w:r w:rsidDel="00000000" w:rsidR="00000000" w:rsidRPr="00000000">
        <w:rPr>
          <w:rtl w:val="0"/>
        </w:rPr>
        <w:t xml:space="preserve">Formulario de reporte (Mobile)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2513082" cy="777901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082" cy="777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rPr/>
      </w:pPr>
      <w:bookmarkStart w:colFirst="0" w:colLast="0" w:name="_ugsgfrvp82sm" w:id="35"/>
      <w:bookmarkEnd w:id="35"/>
      <w:r w:rsidDel="00000000" w:rsidR="00000000" w:rsidRPr="00000000">
        <w:rPr>
          <w:rtl w:val="0"/>
        </w:rPr>
        <w:t xml:space="preserve">Formulario de Inicio de sesión (Mobile)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2341453" cy="773138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1453" cy="773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/>
      </w:pPr>
      <w:bookmarkStart w:colFirst="0" w:colLast="0" w:name="_nnako1lx7l4u" w:id="36"/>
      <w:bookmarkEnd w:id="36"/>
      <w:r w:rsidDel="00000000" w:rsidR="00000000" w:rsidRPr="00000000">
        <w:rPr>
          <w:rtl w:val="0"/>
        </w:rPr>
        <w:t xml:space="preserve">Formulario de registro (Mobile)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2656221" cy="789331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221" cy="7893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rPr/>
      </w:pPr>
      <w:bookmarkStart w:colFirst="0" w:colLast="0" w:name="_rje9wfd3sdqi" w:id="37"/>
      <w:bookmarkEnd w:id="37"/>
      <w:r w:rsidDel="00000000" w:rsidR="00000000" w:rsidRPr="00000000">
        <w:rPr>
          <w:rtl w:val="0"/>
        </w:rPr>
        <w:t xml:space="preserve">Formulario de juegos (Mobile)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2357438" cy="7972793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797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i3mzstppjgh" w:id="38"/>
      <w:bookmarkEnd w:id="38"/>
      <w:r w:rsidDel="00000000" w:rsidR="00000000" w:rsidRPr="00000000">
        <w:rPr>
          <w:rtl w:val="0"/>
        </w:rPr>
        <w:t xml:space="preserve">Formulario de plataforma (Mobile)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3150846" cy="7018745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0846" cy="7018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dzfpf9de5rba" w:id="39"/>
      <w:bookmarkEnd w:id="39"/>
      <w:r w:rsidDel="00000000" w:rsidR="00000000" w:rsidRPr="00000000">
        <w:rPr>
          <w:rtl w:val="0"/>
        </w:rPr>
        <w:t xml:space="preserve">Formulario de categorías (Mobile)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2366963" cy="7968774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7968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1" w:type="default"/>
      <w:headerReference r:id="rId42" w:type="first"/>
      <w:footerReference r:id="rId43" w:type="default"/>
      <w:footerReference r:id="rId44" w:type="first"/>
      <w:pgSz w:h="16834" w:w="11909" w:orient="portrait"/>
      <w:pgMar w:bottom="1440" w:top="1440" w:left="1440" w:right="1440" w:header="720" w:footer="720"/>
      <w:pgNumType w:start="1"/>
      <w:cols w:equalWidth="0" w:num="1">
        <w:col w:space="0" w:w="9025.5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4">
    <w:pPr>
      <w:jc w:val="lef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5">
    <w:pPr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2">
    <w:pPr>
      <w:pStyle w:val="Title"/>
      <w:rPr>
        <w:b w:val="1"/>
        <w:color w:val="6e6cbc"/>
        <w:highlight w:val="white"/>
      </w:rPr>
    </w:pPr>
    <w:bookmarkStart w:colFirst="0" w:colLast="0" w:name="_rsa01uz7iukg" w:id="40"/>
    <w:bookmarkEnd w:id="40"/>
    <w:r w:rsidDel="00000000" w:rsidR="00000000" w:rsidRPr="00000000">
      <w:rPr>
        <w:b w:val="1"/>
        <w:color w:val="6e6cbc"/>
        <w:highlight w:val="white"/>
        <w:rtl w:val="0"/>
      </w:rPr>
      <w:t xml:space="preserve">Void Eye Games</w:t>
    </w:r>
  </w:p>
  <w:p w:rsidR="00000000" w:rsidDel="00000000" w:rsidP="00000000" w:rsidRDefault="00000000" w:rsidRPr="00000000" w14:paraId="00000133">
    <w:pPr>
      <w:pStyle w:val="Subtitle"/>
      <w:rPr/>
    </w:pPr>
    <w:bookmarkStart w:colFirst="0" w:colLast="0" w:name="_16fih0vmmbp2" w:id="41"/>
    <w:bookmarkEnd w:id="41"/>
    <w:r w:rsidDel="00000000" w:rsidR="00000000" w:rsidRPr="00000000">
      <w:rPr>
        <w:rtl w:val="0"/>
      </w:rPr>
      <w:t xml:space="preserve">Jose Antonio Duarte Perez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0.png"/><Relationship Id="rId42" Type="http://schemas.openxmlformats.org/officeDocument/2006/relationships/header" Target="header2.xml"/><Relationship Id="rId41" Type="http://schemas.openxmlformats.org/officeDocument/2006/relationships/header" Target="header1.xml"/><Relationship Id="rId22" Type="http://schemas.openxmlformats.org/officeDocument/2006/relationships/image" Target="media/image5.png"/><Relationship Id="rId44" Type="http://schemas.openxmlformats.org/officeDocument/2006/relationships/footer" Target="footer2.xml"/><Relationship Id="rId21" Type="http://schemas.openxmlformats.org/officeDocument/2006/relationships/image" Target="media/image12.png"/><Relationship Id="rId43" Type="http://schemas.openxmlformats.org/officeDocument/2006/relationships/footer" Target="footer1.xml"/><Relationship Id="rId24" Type="http://schemas.openxmlformats.org/officeDocument/2006/relationships/image" Target="media/image34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2.png"/><Relationship Id="rId7" Type="http://schemas.openxmlformats.org/officeDocument/2006/relationships/image" Target="media/image24.png"/><Relationship Id="rId8" Type="http://schemas.openxmlformats.org/officeDocument/2006/relationships/image" Target="media/image9.png"/><Relationship Id="rId31" Type="http://schemas.openxmlformats.org/officeDocument/2006/relationships/image" Target="media/image11.png"/><Relationship Id="rId30" Type="http://schemas.openxmlformats.org/officeDocument/2006/relationships/image" Target="media/image28.png"/><Relationship Id="rId11" Type="http://schemas.openxmlformats.org/officeDocument/2006/relationships/image" Target="media/image31.png"/><Relationship Id="rId33" Type="http://schemas.openxmlformats.org/officeDocument/2006/relationships/image" Target="media/image19.png"/><Relationship Id="rId10" Type="http://schemas.openxmlformats.org/officeDocument/2006/relationships/image" Target="media/image21.png"/><Relationship Id="rId32" Type="http://schemas.openxmlformats.org/officeDocument/2006/relationships/image" Target="media/image35.png"/><Relationship Id="rId13" Type="http://schemas.openxmlformats.org/officeDocument/2006/relationships/image" Target="media/image23.png"/><Relationship Id="rId35" Type="http://schemas.openxmlformats.org/officeDocument/2006/relationships/image" Target="media/image18.png"/><Relationship Id="rId12" Type="http://schemas.openxmlformats.org/officeDocument/2006/relationships/image" Target="media/image33.png"/><Relationship Id="rId34" Type="http://schemas.openxmlformats.org/officeDocument/2006/relationships/image" Target="media/image32.png"/><Relationship Id="rId15" Type="http://schemas.openxmlformats.org/officeDocument/2006/relationships/image" Target="media/image3.png"/><Relationship Id="rId37" Type="http://schemas.openxmlformats.org/officeDocument/2006/relationships/image" Target="media/image2.png"/><Relationship Id="rId14" Type="http://schemas.openxmlformats.org/officeDocument/2006/relationships/image" Target="media/image15.png"/><Relationship Id="rId36" Type="http://schemas.openxmlformats.org/officeDocument/2006/relationships/image" Target="media/image7.png"/><Relationship Id="rId17" Type="http://schemas.openxmlformats.org/officeDocument/2006/relationships/image" Target="media/image13.png"/><Relationship Id="rId39" Type="http://schemas.openxmlformats.org/officeDocument/2006/relationships/image" Target="media/image20.png"/><Relationship Id="rId16" Type="http://schemas.openxmlformats.org/officeDocument/2006/relationships/image" Target="media/image27.png"/><Relationship Id="rId38" Type="http://schemas.openxmlformats.org/officeDocument/2006/relationships/image" Target="media/image26.png"/><Relationship Id="rId19" Type="http://schemas.openxmlformats.org/officeDocument/2006/relationships/image" Target="media/image29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